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93E" w:rsidRPr="0045493E" w:rsidRDefault="0045493E" w:rsidP="0045493E">
      <w:pPr>
        <w:jc w:val="center"/>
        <w:rPr>
          <w:rFonts w:ascii="Arial" w:hAnsi="Arial" w:cs="Arial"/>
          <w:i/>
          <w:iCs/>
          <w:color w:val="BFBFBF" w:themeColor="background1" w:themeShade="BF"/>
          <w:sz w:val="24"/>
          <w:szCs w:val="24"/>
        </w:rPr>
      </w:pPr>
      <w:r w:rsidRPr="0045493E">
        <w:rPr>
          <w:rFonts w:ascii="Arial" w:hAnsi="Arial" w:cs="Arial"/>
          <w:i/>
          <w:iCs/>
          <w:color w:val="BFBFBF" w:themeColor="background1" w:themeShade="BF"/>
          <w:sz w:val="24"/>
          <w:szCs w:val="24"/>
        </w:rPr>
        <w:t>WZÓR</w:t>
      </w:r>
    </w:p>
    <w:p w:rsidR="00742E97" w:rsidRPr="00742E97" w:rsidRDefault="00742E97" w:rsidP="00742E97">
      <w:pPr>
        <w:jc w:val="right"/>
        <w:rPr>
          <w:rFonts w:ascii="Arial" w:hAnsi="Arial" w:cs="Arial"/>
          <w:sz w:val="24"/>
          <w:szCs w:val="24"/>
        </w:rPr>
      </w:pPr>
      <w:r w:rsidRPr="00742E97">
        <w:rPr>
          <w:rFonts w:ascii="Arial" w:hAnsi="Arial" w:cs="Arial"/>
          <w:sz w:val="24"/>
          <w:szCs w:val="24"/>
        </w:rPr>
        <w:t xml:space="preserve">Załącznik </w:t>
      </w:r>
      <w:bookmarkStart w:id="0" w:name="_GoBack"/>
      <w:bookmarkEnd w:id="0"/>
      <w:r w:rsidRPr="00742E97">
        <w:rPr>
          <w:rFonts w:ascii="Arial" w:hAnsi="Arial" w:cs="Arial"/>
          <w:sz w:val="24"/>
          <w:szCs w:val="24"/>
        </w:rPr>
        <w:t>nr</w:t>
      </w:r>
      <w:r w:rsidR="00745081">
        <w:rPr>
          <w:rFonts w:ascii="Arial" w:hAnsi="Arial" w:cs="Arial"/>
          <w:sz w:val="24"/>
          <w:szCs w:val="24"/>
        </w:rPr>
        <w:t xml:space="preserve"> 8</w:t>
      </w:r>
      <w:r w:rsidRPr="00742E97">
        <w:rPr>
          <w:rFonts w:ascii="Arial" w:hAnsi="Arial" w:cs="Arial"/>
          <w:sz w:val="24"/>
          <w:szCs w:val="24"/>
        </w:rPr>
        <w:t xml:space="preserve"> do umowy</w:t>
      </w:r>
    </w:p>
    <w:p w:rsidR="00742E97" w:rsidRDefault="00742E97" w:rsidP="00FD3127">
      <w:pPr>
        <w:jc w:val="both"/>
        <w:rPr>
          <w:rFonts w:ascii="Arial" w:eastAsia="Microsoft YaHei" w:hAnsi="Arial" w:cs="Arial"/>
          <w:sz w:val="24"/>
          <w:szCs w:val="24"/>
        </w:rPr>
      </w:pPr>
      <w:r w:rsidRPr="00742E97">
        <w:rPr>
          <w:rFonts w:ascii="Arial" w:hAnsi="Arial" w:cs="Arial"/>
          <w:sz w:val="24"/>
          <w:szCs w:val="24"/>
        </w:rPr>
        <w:t>Raport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3127">
        <w:rPr>
          <w:rFonts w:ascii="Arial" w:eastAsia="Times New Roman" w:hAnsi="Arial" w:cs="Arial"/>
          <w:sz w:val="24"/>
          <w:szCs w:val="24"/>
          <w:lang w:eastAsia="pl-PL"/>
        </w:rPr>
        <w:t xml:space="preserve">dzienny z 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realizacji zadania </w:t>
      </w:r>
      <w:r w:rsidRPr="00742E97">
        <w:rPr>
          <w:rFonts w:ascii="Arial" w:eastAsia="Microsoft YaHei" w:hAnsi="Arial" w:cs="Arial"/>
          <w:sz w:val="24"/>
          <w:szCs w:val="24"/>
        </w:rPr>
        <w:t xml:space="preserve">Nadzór przyrodniczy oraz dozór rezerwatu przyrody „Bielawa” </w:t>
      </w:r>
      <w:r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>um</w:t>
      </w:r>
      <w:r>
        <w:rPr>
          <w:rFonts w:ascii="Arial" w:eastAsia="Times New Roman" w:hAnsi="Arial" w:cs="Arial"/>
          <w:sz w:val="24"/>
          <w:szCs w:val="24"/>
          <w:lang w:eastAsia="pl-PL"/>
        </w:rPr>
        <w:t>owa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nr…………….. z dnia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… …2021 r.) </w:t>
      </w:r>
      <w:r w:rsidRPr="00742E97">
        <w:rPr>
          <w:rFonts w:ascii="Arial" w:eastAsia="Microsoft YaHei" w:hAnsi="Arial" w:cs="Arial"/>
          <w:sz w:val="24"/>
          <w:szCs w:val="24"/>
        </w:rPr>
        <w:t>w dniu</w:t>
      </w:r>
      <w:r>
        <w:rPr>
          <w:rFonts w:ascii="Arial" w:eastAsia="Microsoft YaHei" w:hAnsi="Arial" w:cs="Arial"/>
          <w:sz w:val="24"/>
          <w:szCs w:val="24"/>
        </w:rPr>
        <w:t xml:space="preserve"> </w:t>
      </w:r>
      <w:r w:rsidRPr="00742E97">
        <w:rPr>
          <w:rFonts w:ascii="Arial" w:eastAsia="Microsoft YaHei" w:hAnsi="Arial" w:cs="Arial"/>
          <w:sz w:val="24"/>
          <w:szCs w:val="24"/>
        </w:rPr>
        <w:t>…….</w:t>
      </w:r>
      <w:r w:rsidR="00584EB1">
        <w:rPr>
          <w:rFonts w:ascii="Arial" w:eastAsia="Microsoft YaHei" w:hAnsi="Arial" w:cs="Arial"/>
          <w:sz w:val="24"/>
          <w:szCs w:val="24"/>
        </w:rPr>
        <w:t xml:space="preserve"> </w:t>
      </w:r>
      <w:r w:rsidRPr="00742E97">
        <w:rPr>
          <w:rFonts w:ascii="Arial" w:eastAsia="Microsoft YaHei" w:hAnsi="Arial" w:cs="Arial"/>
          <w:sz w:val="24"/>
          <w:szCs w:val="24"/>
        </w:rPr>
        <w:t>2021 r.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9"/>
        <w:gridCol w:w="456"/>
        <w:gridCol w:w="2183"/>
        <w:gridCol w:w="776"/>
        <w:gridCol w:w="5098"/>
      </w:tblGrid>
      <w:tr w:rsidR="00E8794C" w:rsidTr="002E65E9">
        <w:trPr>
          <w:jc w:val="center"/>
        </w:trPr>
        <w:tc>
          <w:tcPr>
            <w:tcW w:w="3188" w:type="dxa"/>
            <w:gridSpan w:val="3"/>
            <w:vAlign w:val="center"/>
          </w:tcPr>
          <w:p w:rsidR="00E8794C" w:rsidRDefault="00FD3127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osoby dozorujące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74" w:type="dxa"/>
            <w:gridSpan w:val="2"/>
            <w:vAlign w:val="center"/>
          </w:tcPr>
          <w:p w:rsidR="00E8794C" w:rsidRPr="00FD3127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FD3127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imiona, nazwiska</w:t>
            </w:r>
          </w:p>
        </w:tc>
      </w:tr>
      <w:tr w:rsidR="00E8794C" w:rsidTr="002E65E9">
        <w:trPr>
          <w:jc w:val="center"/>
        </w:trPr>
        <w:tc>
          <w:tcPr>
            <w:tcW w:w="3188" w:type="dxa"/>
            <w:gridSpan w:val="3"/>
            <w:vAlign w:val="center"/>
          </w:tcPr>
          <w:p w:rsidR="00E8794C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d</w:t>
            </w:r>
            <w:r w:rsidR="00745922">
              <w:rPr>
                <w:rFonts w:ascii="Arial" w:eastAsia="Microsoft YaHei" w:hAnsi="Arial" w:cs="Arial"/>
                <w:sz w:val="24"/>
                <w:szCs w:val="24"/>
              </w:rPr>
              <w:t>ata i</w:t>
            </w:r>
            <w:r>
              <w:rPr>
                <w:rFonts w:ascii="Arial" w:eastAsia="Microsoft YaHei" w:hAnsi="Arial" w:cs="Arial"/>
                <w:sz w:val="24"/>
                <w:szCs w:val="24"/>
              </w:rPr>
              <w:t> </w:t>
            </w:r>
            <w:r w:rsidR="00745922">
              <w:rPr>
                <w:rFonts w:ascii="Arial" w:eastAsia="Microsoft YaHei" w:hAnsi="Arial" w:cs="Arial"/>
                <w:sz w:val="24"/>
                <w:szCs w:val="24"/>
              </w:rPr>
              <w:t>g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>odziny</w:t>
            </w:r>
            <w:r w:rsidR="00FD3127">
              <w:rPr>
                <w:rFonts w:ascii="Arial" w:eastAsia="Microsoft YaHei" w:hAnsi="Arial" w:cs="Arial"/>
                <w:sz w:val="24"/>
                <w:szCs w:val="24"/>
              </w:rPr>
              <w:t xml:space="preserve"> dozoru</w:t>
            </w:r>
          </w:p>
        </w:tc>
        <w:tc>
          <w:tcPr>
            <w:tcW w:w="5874" w:type="dxa"/>
            <w:gridSpan w:val="2"/>
            <w:vAlign w:val="center"/>
          </w:tcPr>
          <w:p w:rsidR="00E8794C" w:rsidRDefault="0019154B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</w:tr>
      <w:tr w:rsidR="00E8794C" w:rsidTr="002E65E9">
        <w:trPr>
          <w:jc w:val="center"/>
        </w:trPr>
        <w:tc>
          <w:tcPr>
            <w:tcW w:w="3188" w:type="dxa"/>
            <w:gridSpan w:val="3"/>
            <w:vAlign w:val="center"/>
          </w:tcPr>
          <w:p w:rsidR="00E8794C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t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>rasa patrolu</w:t>
            </w:r>
          </w:p>
        </w:tc>
        <w:tc>
          <w:tcPr>
            <w:tcW w:w="5874" w:type="dxa"/>
            <w:gridSpan w:val="2"/>
            <w:vAlign w:val="center"/>
          </w:tcPr>
          <w:p w:rsidR="00E8794C" w:rsidRDefault="0019154B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</w:tr>
      <w:tr w:rsidR="00745922" w:rsidTr="00A25F59">
        <w:trPr>
          <w:jc w:val="center"/>
        </w:trPr>
        <w:tc>
          <w:tcPr>
            <w:tcW w:w="9062" w:type="dxa"/>
            <w:gridSpan w:val="5"/>
            <w:vAlign w:val="center"/>
          </w:tcPr>
          <w:p w:rsidR="00745922" w:rsidRPr="00584EB1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  <w:t>d</w:t>
            </w:r>
            <w:r w:rsidR="00745922" w:rsidRPr="00584EB1"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  <w:t>ozór rezerwatu</w:t>
            </w:r>
          </w:p>
        </w:tc>
      </w:tr>
      <w:tr w:rsidR="0019154B" w:rsidTr="00DC1EF8">
        <w:trPr>
          <w:trHeight w:val="443"/>
          <w:jc w:val="center"/>
        </w:trPr>
        <w:tc>
          <w:tcPr>
            <w:tcW w:w="549" w:type="dxa"/>
            <w:vMerge w:val="restart"/>
            <w:textDirection w:val="btLr"/>
            <w:vAlign w:val="center"/>
          </w:tcPr>
          <w:p w:rsidR="0019154B" w:rsidRDefault="0019154B" w:rsidP="0019154B">
            <w:pPr>
              <w:spacing w:after="0"/>
              <w:ind w:left="113" w:right="113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antropopresja</w:t>
            </w:r>
          </w:p>
          <w:p w:rsidR="0019154B" w:rsidRDefault="0019154B" w:rsidP="0019154B">
            <w:pPr>
              <w:spacing w:after="0"/>
              <w:ind w:left="113" w:right="113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19154B" w:rsidRDefault="0019154B" w:rsidP="0019154B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1</w:t>
            </w:r>
          </w:p>
        </w:tc>
        <w:tc>
          <w:tcPr>
            <w:tcW w:w="2959" w:type="dxa"/>
            <w:gridSpan w:val="2"/>
            <w:vAlign w:val="center"/>
          </w:tcPr>
          <w:p w:rsidR="0019154B" w:rsidRDefault="0019154B" w:rsidP="0019154B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liczba osób w rezerwacie</w:t>
            </w:r>
          </w:p>
        </w:tc>
        <w:tc>
          <w:tcPr>
            <w:tcW w:w="5098" w:type="dxa"/>
          </w:tcPr>
          <w:p w:rsidR="0019154B" w:rsidRDefault="0019154B" w:rsidP="0019154B">
            <w:pPr>
              <w:spacing w:after="0"/>
              <w:jc w:val="center"/>
            </w:pPr>
            <w:r w:rsidRPr="00312CCE"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</w:tr>
      <w:tr w:rsidR="0019154B" w:rsidTr="00DC1EF8">
        <w:trPr>
          <w:jc w:val="center"/>
        </w:trPr>
        <w:tc>
          <w:tcPr>
            <w:tcW w:w="549" w:type="dxa"/>
            <w:vMerge/>
            <w:vAlign w:val="center"/>
          </w:tcPr>
          <w:p w:rsidR="0019154B" w:rsidRDefault="0019154B" w:rsidP="0019154B">
            <w:pPr>
              <w:spacing w:after="0"/>
              <w:ind w:left="113" w:right="113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</w:p>
        </w:tc>
        <w:tc>
          <w:tcPr>
            <w:tcW w:w="456" w:type="dxa"/>
            <w:vMerge/>
            <w:vAlign w:val="center"/>
          </w:tcPr>
          <w:p w:rsidR="0019154B" w:rsidRDefault="0019154B" w:rsidP="0019154B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</w:p>
        </w:tc>
        <w:tc>
          <w:tcPr>
            <w:tcW w:w="2959" w:type="dxa"/>
            <w:gridSpan w:val="2"/>
            <w:vAlign w:val="center"/>
          </w:tcPr>
          <w:p w:rsidR="0019154B" w:rsidRDefault="0019154B" w:rsidP="0019154B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lokalizacja w rezerwacie</w:t>
            </w:r>
          </w:p>
        </w:tc>
        <w:tc>
          <w:tcPr>
            <w:tcW w:w="5098" w:type="dxa"/>
          </w:tcPr>
          <w:p w:rsidR="0019154B" w:rsidRDefault="0019154B" w:rsidP="0019154B">
            <w:pPr>
              <w:spacing w:after="0"/>
              <w:jc w:val="center"/>
            </w:pPr>
            <w:r w:rsidRPr="00312CCE"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</w:tr>
      <w:tr w:rsidR="002E65E9" w:rsidTr="002E65E9">
        <w:trPr>
          <w:jc w:val="center"/>
        </w:trPr>
        <w:tc>
          <w:tcPr>
            <w:tcW w:w="549" w:type="dxa"/>
            <w:vMerge/>
            <w:vAlign w:val="center"/>
          </w:tcPr>
          <w:p w:rsidR="002E65E9" w:rsidRDefault="002E65E9" w:rsidP="002E65E9">
            <w:pPr>
              <w:spacing w:after="0"/>
              <w:ind w:left="113" w:right="113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</w:p>
        </w:tc>
        <w:tc>
          <w:tcPr>
            <w:tcW w:w="456" w:type="dxa"/>
            <w:vMerge/>
            <w:vAlign w:val="center"/>
          </w:tcPr>
          <w:p w:rsidR="002E65E9" w:rsidRDefault="002E65E9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</w:p>
        </w:tc>
        <w:tc>
          <w:tcPr>
            <w:tcW w:w="2959" w:type="dxa"/>
            <w:gridSpan w:val="2"/>
            <w:vAlign w:val="center"/>
          </w:tcPr>
          <w:p w:rsidR="002E65E9" w:rsidRDefault="0045493E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typ aktywności</w:t>
            </w:r>
          </w:p>
        </w:tc>
        <w:tc>
          <w:tcPr>
            <w:tcW w:w="5098" w:type="dxa"/>
            <w:vAlign w:val="center"/>
          </w:tcPr>
          <w:p w:rsidR="002E65E9" w:rsidRPr="00584EB1" w:rsidRDefault="002E65E9" w:rsidP="00A25F59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dotyczy osób napotkanych w rezerwacie (np.</w:t>
            </w:r>
            <w:r w:rsidR="0019154B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 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zbieranie żurawiny, wjazd quadem)</w:t>
            </w:r>
          </w:p>
        </w:tc>
      </w:tr>
      <w:tr w:rsidR="002E65E9" w:rsidTr="002E65E9">
        <w:trPr>
          <w:jc w:val="center"/>
        </w:trPr>
        <w:tc>
          <w:tcPr>
            <w:tcW w:w="549" w:type="dxa"/>
            <w:vMerge/>
            <w:vAlign w:val="center"/>
          </w:tcPr>
          <w:p w:rsidR="002E65E9" w:rsidRDefault="002E65E9" w:rsidP="002E65E9">
            <w:pPr>
              <w:spacing w:after="0"/>
              <w:ind w:left="113" w:right="113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</w:p>
        </w:tc>
        <w:tc>
          <w:tcPr>
            <w:tcW w:w="456" w:type="dxa"/>
            <w:vMerge/>
            <w:vAlign w:val="center"/>
          </w:tcPr>
          <w:p w:rsidR="002E65E9" w:rsidRDefault="002E65E9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</w:p>
        </w:tc>
        <w:tc>
          <w:tcPr>
            <w:tcW w:w="2959" w:type="dxa"/>
            <w:gridSpan w:val="2"/>
            <w:vAlign w:val="center"/>
          </w:tcPr>
          <w:p w:rsidR="002E65E9" w:rsidRDefault="002E65E9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podjęte działania</w:t>
            </w:r>
          </w:p>
        </w:tc>
        <w:tc>
          <w:tcPr>
            <w:tcW w:w="5098" w:type="dxa"/>
            <w:vAlign w:val="center"/>
          </w:tcPr>
          <w:p w:rsidR="002E65E9" w:rsidRPr="00584EB1" w:rsidRDefault="002E65E9" w:rsidP="00A25F59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przez osoby dozorujące (np. wezwanie do opuszczenia rezerwatu; zgłoszenie łamania prawa odpowiednim służbom)</w:t>
            </w:r>
          </w:p>
        </w:tc>
      </w:tr>
      <w:tr w:rsidR="0019154B" w:rsidTr="002B3DA7">
        <w:trPr>
          <w:trHeight w:val="96"/>
          <w:jc w:val="center"/>
        </w:trPr>
        <w:tc>
          <w:tcPr>
            <w:tcW w:w="549" w:type="dxa"/>
            <w:vMerge/>
            <w:textDirection w:val="btLr"/>
            <w:vAlign w:val="center"/>
          </w:tcPr>
          <w:p w:rsidR="0019154B" w:rsidRDefault="0019154B" w:rsidP="0019154B">
            <w:pPr>
              <w:spacing w:after="0"/>
              <w:ind w:left="113" w:right="113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19154B" w:rsidRDefault="0019154B" w:rsidP="0019154B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  <w:tc>
          <w:tcPr>
            <w:tcW w:w="2959" w:type="dxa"/>
            <w:gridSpan w:val="2"/>
            <w:vAlign w:val="center"/>
          </w:tcPr>
          <w:p w:rsidR="0019154B" w:rsidRDefault="0019154B" w:rsidP="0019154B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liczba osób w rezerwacie</w:t>
            </w:r>
          </w:p>
        </w:tc>
        <w:tc>
          <w:tcPr>
            <w:tcW w:w="5098" w:type="dxa"/>
          </w:tcPr>
          <w:p w:rsidR="0019154B" w:rsidRDefault="0019154B" w:rsidP="0019154B">
            <w:pPr>
              <w:spacing w:after="0"/>
              <w:jc w:val="center"/>
            </w:pPr>
            <w:r w:rsidRPr="00E37673"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</w:tr>
      <w:tr w:rsidR="0019154B" w:rsidTr="002B3DA7">
        <w:trPr>
          <w:trHeight w:val="419"/>
          <w:jc w:val="center"/>
        </w:trPr>
        <w:tc>
          <w:tcPr>
            <w:tcW w:w="549" w:type="dxa"/>
            <w:vMerge/>
            <w:vAlign w:val="center"/>
          </w:tcPr>
          <w:p w:rsidR="0019154B" w:rsidRDefault="0019154B" w:rsidP="0019154B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</w:p>
        </w:tc>
        <w:tc>
          <w:tcPr>
            <w:tcW w:w="456" w:type="dxa"/>
            <w:vMerge/>
            <w:vAlign w:val="center"/>
          </w:tcPr>
          <w:p w:rsidR="0019154B" w:rsidRDefault="0019154B" w:rsidP="0019154B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</w:p>
        </w:tc>
        <w:tc>
          <w:tcPr>
            <w:tcW w:w="2959" w:type="dxa"/>
            <w:gridSpan w:val="2"/>
            <w:vAlign w:val="center"/>
          </w:tcPr>
          <w:p w:rsidR="0019154B" w:rsidRDefault="0019154B" w:rsidP="0019154B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lokalizacja w rezerwacie</w:t>
            </w:r>
          </w:p>
        </w:tc>
        <w:tc>
          <w:tcPr>
            <w:tcW w:w="5098" w:type="dxa"/>
          </w:tcPr>
          <w:p w:rsidR="0019154B" w:rsidRDefault="0019154B" w:rsidP="0019154B">
            <w:pPr>
              <w:spacing w:after="0"/>
              <w:jc w:val="center"/>
            </w:pPr>
            <w:r w:rsidRPr="00E37673"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</w:tr>
      <w:tr w:rsidR="0045493E" w:rsidTr="002E65E9">
        <w:trPr>
          <w:trHeight w:val="322"/>
          <w:jc w:val="center"/>
        </w:trPr>
        <w:tc>
          <w:tcPr>
            <w:tcW w:w="549" w:type="dxa"/>
            <w:vMerge/>
            <w:vAlign w:val="center"/>
          </w:tcPr>
          <w:p w:rsidR="0045493E" w:rsidRDefault="0045493E" w:rsidP="0045493E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</w:p>
        </w:tc>
        <w:tc>
          <w:tcPr>
            <w:tcW w:w="456" w:type="dxa"/>
            <w:vMerge/>
            <w:vAlign w:val="center"/>
          </w:tcPr>
          <w:p w:rsidR="0045493E" w:rsidRDefault="0045493E" w:rsidP="0045493E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</w:p>
        </w:tc>
        <w:tc>
          <w:tcPr>
            <w:tcW w:w="2959" w:type="dxa"/>
            <w:gridSpan w:val="2"/>
            <w:vAlign w:val="center"/>
          </w:tcPr>
          <w:p w:rsidR="0045493E" w:rsidRDefault="0045493E" w:rsidP="0045493E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typ aktywności</w:t>
            </w:r>
          </w:p>
        </w:tc>
        <w:tc>
          <w:tcPr>
            <w:tcW w:w="5098" w:type="dxa"/>
            <w:vAlign w:val="center"/>
          </w:tcPr>
          <w:p w:rsidR="0045493E" w:rsidRPr="00584EB1" w:rsidRDefault="0045493E" w:rsidP="0045493E">
            <w:pPr>
              <w:spacing w:after="0"/>
              <w:jc w:val="center"/>
              <w:rPr>
                <w:rFonts w:ascii="Arial" w:eastAsia="Microsoft YaHei" w:hAnsi="Arial" w:cs="Arial"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dotyczy osób napotkanych w rezerwacie (np.</w:t>
            </w: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 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zbieranie żurawiny, wjazd quadem)</w:t>
            </w:r>
          </w:p>
        </w:tc>
      </w:tr>
      <w:tr w:rsidR="00FD3127" w:rsidTr="002E65E9">
        <w:trPr>
          <w:trHeight w:val="430"/>
          <w:jc w:val="center"/>
        </w:trPr>
        <w:tc>
          <w:tcPr>
            <w:tcW w:w="549" w:type="dxa"/>
            <w:vMerge/>
            <w:vAlign w:val="center"/>
          </w:tcPr>
          <w:p w:rsidR="00FD3127" w:rsidRDefault="00FD3127" w:rsidP="00FD3127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</w:p>
        </w:tc>
        <w:tc>
          <w:tcPr>
            <w:tcW w:w="456" w:type="dxa"/>
            <w:vMerge/>
            <w:vAlign w:val="center"/>
          </w:tcPr>
          <w:p w:rsidR="00FD3127" w:rsidRDefault="00FD3127" w:rsidP="00FD3127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</w:p>
        </w:tc>
        <w:tc>
          <w:tcPr>
            <w:tcW w:w="2959" w:type="dxa"/>
            <w:gridSpan w:val="2"/>
            <w:vAlign w:val="center"/>
          </w:tcPr>
          <w:p w:rsidR="00FD3127" w:rsidRDefault="00FD3127" w:rsidP="00FD3127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podjęte działania</w:t>
            </w:r>
          </w:p>
        </w:tc>
        <w:tc>
          <w:tcPr>
            <w:tcW w:w="5098" w:type="dxa"/>
            <w:vAlign w:val="center"/>
          </w:tcPr>
          <w:p w:rsidR="00FD3127" w:rsidRPr="00584EB1" w:rsidRDefault="00FD3127" w:rsidP="00FD3127">
            <w:pPr>
              <w:spacing w:after="0"/>
              <w:jc w:val="center"/>
              <w:rPr>
                <w:rFonts w:ascii="Arial" w:eastAsia="Microsoft YaHei" w:hAnsi="Arial" w:cs="Arial"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przez osoby dozorujące (np. wezwanie do opuszczenia rezerwatu; zgłoszenie łamania prawa odpowiednim służbom)</w:t>
            </w:r>
          </w:p>
        </w:tc>
      </w:tr>
      <w:tr w:rsidR="002E65E9" w:rsidTr="002E65E9">
        <w:trPr>
          <w:jc w:val="center"/>
        </w:trPr>
        <w:tc>
          <w:tcPr>
            <w:tcW w:w="3188" w:type="dxa"/>
            <w:gridSpan w:val="3"/>
            <w:vAlign w:val="center"/>
          </w:tcPr>
          <w:p w:rsidR="002E65E9" w:rsidRPr="00E8794C" w:rsidRDefault="002E65E9" w:rsidP="002E65E9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odpady</w:t>
            </w:r>
          </w:p>
        </w:tc>
        <w:tc>
          <w:tcPr>
            <w:tcW w:w="5874" w:type="dxa"/>
            <w:gridSpan w:val="2"/>
            <w:vAlign w:val="center"/>
          </w:tcPr>
          <w:p w:rsidR="002E65E9" w:rsidRPr="00584EB1" w:rsidRDefault="002E65E9" w:rsidP="002E65E9">
            <w:pPr>
              <w:spacing w:after="0"/>
              <w:jc w:val="center"/>
              <w:rPr>
                <w:rFonts w:ascii="Arial" w:eastAsia="Microsoft YaHei" w:hAnsi="Arial" w:cs="Arial"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miejsce i ilość usuniętych odpadów; informacje o nowych skupiskach odpadów</w:t>
            </w:r>
          </w:p>
        </w:tc>
      </w:tr>
      <w:tr w:rsidR="002E65E9" w:rsidTr="002E65E9">
        <w:trPr>
          <w:jc w:val="center"/>
        </w:trPr>
        <w:tc>
          <w:tcPr>
            <w:tcW w:w="3188" w:type="dxa"/>
            <w:gridSpan w:val="3"/>
            <w:vAlign w:val="center"/>
          </w:tcPr>
          <w:p w:rsidR="002E65E9" w:rsidRPr="00745922" w:rsidRDefault="002E65E9" w:rsidP="002E65E9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infrastruktura</w:t>
            </w:r>
          </w:p>
        </w:tc>
        <w:tc>
          <w:tcPr>
            <w:tcW w:w="5874" w:type="dxa"/>
            <w:gridSpan w:val="2"/>
            <w:vAlign w:val="center"/>
          </w:tcPr>
          <w:p w:rsidR="002E65E9" w:rsidRPr="00584EB1" w:rsidRDefault="004706FD" w:rsidP="002E65E9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stan infrastruktury, zaobserwowane nowe uszkodzenia, konieczn</w:t>
            </w:r>
            <w:r w:rsidR="005E6439"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e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 napraw</w:t>
            </w:r>
            <w:r w:rsidR="005E6439"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y</w:t>
            </w:r>
          </w:p>
        </w:tc>
      </w:tr>
      <w:tr w:rsidR="002E65E9" w:rsidTr="002E65E9">
        <w:trPr>
          <w:jc w:val="center"/>
        </w:trPr>
        <w:tc>
          <w:tcPr>
            <w:tcW w:w="3188" w:type="dxa"/>
            <w:gridSpan w:val="3"/>
            <w:vAlign w:val="center"/>
          </w:tcPr>
          <w:p w:rsidR="002E65E9" w:rsidRDefault="002E65E9" w:rsidP="002E65E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zagrożenie pożarowe</w:t>
            </w:r>
          </w:p>
        </w:tc>
        <w:tc>
          <w:tcPr>
            <w:tcW w:w="5874" w:type="dxa"/>
            <w:gridSpan w:val="2"/>
            <w:vAlign w:val="center"/>
          </w:tcPr>
          <w:p w:rsidR="002E65E9" w:rsidRPr="00584EB1" w:rsidRDefault="000B415F" w:rsidP="002E65E9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ocena zagrożenia pożarowego (</w:t>
            </w:r>
            <w:r w:rsidR="005E6439"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zagrożenie pożarowe w danym fragmencie rezerwatu </w:t>
            </w:r>
            <w:r w:rsidR="002E65E9"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zależne od warunków meteorologicznych</w:t>
            </w:r>
            <w:r w:rsidR="005E6439"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, </w:t>
            </w:r>
            <w:r w:rsidR="002E65E9"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poziomu wody i</w:t>
            </w: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 </w:t>
            </w:r>
            <w:r w:rsidR="002E65E9"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wilgotności </w:t>
            </w:r>
            <w:r w:rsidR="005E6439"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szaty roślinnej</w:t>
            </w: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)</w:t>
            </w:r>
          </w:p>
        </w:tc>
      </w:tr>
      <w:tr w:rsidR="002E65E9" w:rsidTr="002E65E9">
        <w:trPr>
          <w:jc w:val="center"/>
        </w:trPr>
        <w:tc>
          <w:tcPr>
            <w:tcW w:w="3188" w:type="dxa"/>
            <w:gridSpan w:val="3"/>
            <w:vAlign w:val="center"/>
          </w:tcPr>
          <w:p w:rsidR="002E65E9" w:rsidRDefault="005E6439" w:rsidP="00E3471A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i</w:t>
            </w:r>
            <w:r w:rsidR="002E65E9">
              <w:rPr>
                <w:rFonts w:ascii="Arial" w:eastAsia="Microsoft YaHei" w:hAnsi="Arial" w:cs="Arial"/>
                <w:sz w:val="24"/>
                <w:szCs w:val="24"/>
              </w:rPr>
              <w:t xml:space="preserve">nne </w:t>
            </w:r>
            <w:r>
              <w:rPr>
                <w:rFonts w:ascii="Arial" w:eastAsia="Microsoft YaHei" w:hAnsi="Arial" w:cs="Arial"/>
                <w:sz w:val="24"/>
                <w:szCs w:val="24"/>
              </w:rPr>
              <w:t xml:space="preserve">istotne </w:t>
            </w:r>
            <w:r w:rsidR="002E65E9">
              <w:rPr>
                <w:rFonts w:ascii="Arial" w:eastAsia="Microsoft YaHei" w:hAnsi="Arial" w:cs="Arial"/>
                <w:sz w:val="24"/>
                <w:szCs w:val="24"/>
              </w:rPr>
              <w:t>obserwacje</w:t>
            </w:r>
          </w:p>
        </w:tc>
        <w:tc>
          <w:tcPr>
            <w:tcW w:w="5874" w:type="dxa"/>
            <w:gridSpan w:val="2"/>
            <w:vAlign w:val="center"/>
          </w:tcPr>
          <w:p w:rsidR="002E65E9" w:rsidRPr="00584EB1" w:rsidRDefault="005E6439" w:rsidP="00E3471A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np. osoby napotkane w otoczeniu rezerwatu</w:t>
            </w:r>
          </w:p>
        </w:tc>
      </w:tr>
      <w:tr w:rsidR="005E6439" w:rsidTr="00615466">
        <w:trPr>
          <w:jc w:val="center"/>
        </w:trPr>
        <w:tc>
          <w:tcPr>
            <w:tcW w:w="9062" w:type="dxa"/>
            <w:gridSpan w:val="5"/>
            <w:vAlign w:val="center"/>
          </w:tcPr>
          <w:p w:rsidR="005E6439" w:rsidRPr="00584EB1" w:rsidRDefault="005E6439" w:rsidP="005E6439">
            <w:pPr>
              <w:spacing w:after="0"/>
              <w:jc w:val="center"/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  <w:t>nadzór przyrodniczy</w:t>
            </w:r>
          </w:p>
        </w:tc>
      </w:tr>
      <w:tr w:rsidR="002E65E9" w:rsidTr="002E65E9">
        <w:trPr>
          <w:jc w:val="center"/>
        </w:trPr>
        <w:tc>
          <w:tcPr>
            <w:tcW w:w="3188" w:type="dxa"/>
            <w:gridSpan w:val="3"/>
            <w:vAlign w:val="center"/>
          </w:tcPr>
          <w:p w:rsidR="002E65E9" w:rsidRDefault="002E65E9" w:rsidP="00584EB1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Microsoft YaHei" w:hAnsi="Arial" w:cs="Arial"/>
                <w:sz w:val="24"/>
                <w:szCs w:val="24"/>
              </w:rPr>
              <w:t>fotopułapki</w:t>
            </w:r>
            <w:proofErr w:type="spellEnd"/>
          </w:p>
        </w:tc>
        <w:tc>
          <w:tcPr>
            <w:tcW w:w="5874" w:type="dxa"/>
            <w:gridSpan w:val="2"/>
            <w:vAlign w:val="center"/>
          </w:tcPr>
          <w:p w:rsidR="002E65E9" w:rsidRPr="00584EB1" w:rsidRDefault="005E6439" w:rsidP="00584EB1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kontrola stanu </w:t>
            </w:r>
            <w:proofErr w:type="spellStart"/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fotopułapek</w:t>
            </w:r>
            <w:proofErr w:type="spellEnd"/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; serwisowanie (wymiana baterii, kart pamięci</w:t>
            </w:r>
            <w:r w:rsidR="000B415F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, zgłoszenie zapotrzebowania na ww. lub konieczności napraw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); </w:t>
            </w:r>
            <w:r w:rsidR="000B415F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bieżące przekazywanie lokalizacji </w:t>
            </w:r>
            <w:proofErr w:type="spellStart"/>
            <w:r w:rsidR="000B415F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fotopułapek</w:t>
            </w:r>
            <w:proofErr w:type="spellEnd"/>
            <w:r w:rsidR="000B415F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; 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zmiana miejsca instalacji</w:t>
            </w:r>
            <w:r w:rsidR="000B415F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; </w:t>
            </w:r>
          </w:p>
        </w:tc>
      </w:tr>
      <w:tr w:rsidR="002E65E9" w:rsidTr="002E65E9">
        <w:trPr>
          <w:jc w:val="center"/>
        </w:trPr>
        <w:tc>
          <w:tcPr>
            <w:tcW w:w="3188" w:type="dxa"/>
            <w:gridSpan w:val="3"/>
            <w:vAlign w:val="center"/>
          </w:tcPr>
          <w:p w:rsidR="002E65E9" w:rsidRDefault="005E6439" w:rsidP="00584EB1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monitoring wilka</w:t>
            </w:r>
          </w:p>
        </w:tc>
        <w:tc>
          <w:tcPr>
            <w:tcW w:w="5874" w:type="dxa"/>
            <w:gridSpan w:val="2"/>
            <w:vAlign w:val="center"/>
          </w:tcPr>
          <w:p w:rsidR="002E65E9" w:rsidRPr="00584EB1" w:rsidRDefault="005E6439" w:rsidP="00584EB1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sprawdzanie i utrzymywanie </w:t>
            </w:r>
            <w:proofErr w:type="spellStart"/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transektów</w:t>
            </w:r>
            <w:proofErr w:type="spellEnd"/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 monitoringowych; identyfikacja</w:t>
            </w:r>
            <w:r w:rsidR="000B415F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 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tropów, odchodów, innych śladów</w:t>
            </w:r>
            <w:r w:rsidR="000B415F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 obecności</w:t>
            </w:r>
          </w:p>
        </w:tc>
      </w:tr>
      <w:tr w:rsidR="002E65E9" w:rsidTr="002E65E9">
        <w:trPr>
          <w:jc w:val="center"/>
        </w:trPr>
        <w:tc>
          <w:tcPr>
            <w:tcW w:w="3188" w:type="dxa"/>
            <w:gridSpan w:val="3"/>
            <w:vAlign w:val="center"/>
          </w:tcPr>
          <w:p w:rsidR="002E65E9" w:rsidRDefault="00BE0705" w:rsidP="00584EB1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lastRenderedPageBreak/>
              <w:t>obserwacje</w:t>
            </w:r>
            <w:r w:rsidR="005E6439">
              <w:rPr>
                <w:rFonts w:ascii="Arial" w:eastAsia="Microsoft YaHei" w:hAnsi="Arial" w:cs="Arial"/>
                <w:sz w:val="24"/>
                <w:szCs w:val="24"/>
              </w:rPr>
              <w:t xml:space="preserve"> gatunków i siedlisk przyrodniczych</w:t>
            </w:r>
          </w:p>
        </w:tc>
        <w:tc>
          <w:tcPr>
            <w:tcW w:w="5874" w:type="dxa"/>
            <w:gridSpan w:val="2"/>
            <w:vAlign w:val="center"/>
          </w:tcPr>
          <w:p w:rsidR="002E65E9" w:rsidRPr="00584EB1" w:rsidRDefault="005E6439" w:rsidP="00584EB1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inne obserwacje dotyczące gatunków roślin i</w:t>
            </w:r>
            <w:r w:rsidR="00584EB1"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 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zwierząt chronionych i</w:t>
            </w:r>
            <w:r w:rsidR="00584EB1"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 gatunków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 inwazyjnych</w:t>
            </w:r>
            <w:r w:rsidR="00584EB1"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; obserwacje dotyczące stanu siedlisk przyrodniczych</w:t>
            </w:r>
          </w:p>
        </w:tc>
      </w:tr>
      <w:tr w:rsidR="000B415F" w:rsidTr="002E65E9">
        <w:trPr>
          <w:jc w:val="center"/>
        </w:trPr>
        <w:tc>
          <w:tcPr>
            <w:tcW w:w="3188" w:type="dxa"/>
            <w:gridSpan w:val="3"/>
            <w:vAlign w:val="center"/>
          </w:tcPr>
          <w:p w:rsidR="000B415F" w:rsidRDefault="000B415F" w:rsidP="00584EB1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zaobserwowane zagrożenia</w:t>
            </w:r>
          </w:p>
        </w:tc>
        <w:tc>
          <w:tcPr>
            <w:tcW w:w="5874" w:type="dxa"/>
            <w:gridSpan w:val="2"/>
            <w:vAlign w:val="center"/>
          </w:tcPr>
          <w:p w:rsidR="000B415F" w:rsidRPr="00584EB1" w:rsidRDefault="000B415F" w:rsidP="00584EB1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wewnętrzne oraz zewnętrzne zagrożenia dla stanu gatunków i siedlisk </w:t>
            </w:r>
          </w:p>
        </w:tc>
      </w:tr>
      <w:tr w:rsidR="005E6439" w:rsidTr="002E65E9">
        <w:trPr>
          <w:jc w:val="center"/>
        </w:trPr>
        <w:tc>
          <w:tcPr>
            <w:tcW w:w="3188" w:type="dxa"/>
            <w:gridSpan w:val="3"/>
            <w:vAlign w:val="center"/>
          </w:tcPr>
          <w:p w:rsidR="005E6439" w:rsidRDefault="00584EB1" w:rsidP="00584EB1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nadzór nad zabiegami ochronnymi</w:t>
            </w:r>
          </w:p>
        </w:tc>
        <w:tc>
          <w:tcPr>
            <w:tcW w:w="5874" w:type="dxa"/>
            <w:gridSpan w:val="2"/>
            <w:vAlign w:val="center"/>
          </w:tcPr>
          <w:p w:rsidR="005E6439" w:rsidRPr="00584EB1" w:rsidRDefault="00584EB1" w:rsidP="00584EB1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w okresie ich prowadzenia –</w:t>
            </w:r>
            <w:r w:rsidR="000B415F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 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informacja nt. prowadzonych prac, sposobu ich wykonywania, ewentualnych problemów</w:t>
            </w:r>
          </w:p>
        </w:tc>
      </w:tr>
    </w:tbl>
    <w:p w:rsidR="00E8794C" w:rsidRDefault="00E8794C" w:rsidP="00742E97">
      <w:pPr>
        <w:rPr>
          <w:rFonts w:ascii="Arial" w:eastAsia="Microsoft YaHei" w:hAnsi="Arial" w:cs="Arial"/>
          <w:sz w:val="24"/>
          <w:szCs w:val="24"/>
        </w:rPr>
      </w:pPr>
    </w:p>
    <w:p w:rsidR="00E8794C" w:rsidRDefault="00E8794C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42E97" w:rsidRDefault="00742E97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42E97" w:rsidRPr="00742E97" w:rsidRDefault="00742E97" w:rsidP="00742E97"/>
    <w:sectPr w:rsidR="00742E97" w:rsidRPr="00742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E97"/>
    <w:rsid w:val="000B415F"/>
    <w:rsid w:val="0019154B"/>
    <w:rsid w:val="002E65E9"/>
    <w:rsid w:val="0045493E"/>
    <w:rsid w:val="004706FD"/>
    <w:rsid w:val="00584EB1"/>
    <w:rsid w:val="005E6439"/>
    <w:rsid w:val="00742E97"/>
    <w:rsid w:val="00745081"/>
    <w:rsid w:val="00745922"/>
    <w:rsid w:val="00963045"/>
    <w:rsid w:val="00A25F59"/>
    <w:rsid w:val="00BE0705"/>
    <w:rsid w:val="00E3471A"/>
    <w:rsid w:val="00E8794C"/>
    <w:rsid w:val="00FD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B83B"/>
  <w15:chartTrackingRefBased/>
  <w15:docId w15:val="{5FA329E2-D069-4633-B95B-4F0ED00C5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E9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2E9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42E97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4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584AD-8748-4E84-8555-CE420038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Duda</dc:creator>
  <cp:keywords/>
  <dc:description/>
  <cp:lastModifiedBy>Filip Duda</cp:lastModifiedBy>
  <cp:revision>7</cp:revision>
  <cp:lastPrinted>2021-05-13T10:29:00Z</cp:lastPrinted>
  <dcterms:created xsi:type="dcterms:W3CDTF">2021-05-12T09:40:00Z</dcterms:created>
  <dcterms:modified xsi:type="dcterms:W3CDTF">2021-05-14T07:25:00Z</dcterms:modified>
</cp:coreProperties>
</file>